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226" w:rsidRPr="00023FF9" w:rsidRDefault="00881226" w:rsidP="00023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F9">
        <w:rPr>
          <w:rFonts w:ascii="Times New Roman" w:hAnsi="Times New Roman" w:cs="Times New Roman"/>
          <w:b/>
          <w:sz w:val="28"/>
          <w:szCs w:val="28"/>
        </w:rPr>
        <w:t>8. О специальных условиях охраны здоровья</w:t>
      </w:r>
    </w:p>
    <w:p w:rsidR="00881226" w:rsidRPr="00881226" w:rsidRDefault="00881226" w:rsidP="00881226">
      <w:pPr>
        <w:rPr>
          <w:rFonts w:ascii="Times New Roman" w:hAnsi="Times New Roman" w:cs="Times New Roman"/>
          <w:sz w:val="28"/>
          <w:szCs w:val="28"/>
        </w:rPr>
      </w:pPr>
    </w:p>
    <w:p w:rsidR="00881226" w:rsidRDefault="00881226" w:rsidP="008812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81226" w:rsidTr="00881226">
        <w:tc>
          <w:tcPr>
            <w:tcW w:w="4672" w:type="dxa"/>
          </w:tcPr>
          <w:p w:rsidR="00881226" w:rsidRDefault="00881226" w:rsidP="00881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4673" w:type="dxa"/>
          </w:tcPr>
          <w:p w:rsidR="00881226" w:rsidRDefault="007C5CFE" w:rsidP="00881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блок (кабинет врача, процедурный кабинет, прививочный кабинет, стоматологический кабинет)</w:t>
            </w:r>
          </w:p>
        </w:tc>
      </w:tr>
      <w:tr w:rsidR="00881226" w:rsidTr="00881226">
        <w:tc>
          <w:tcPr>
            <w:tcW w:w="4672" w:type="dxa"/>
          </w:tcPr>
          <w:p w:rsidR="00881226" w:rsidRDefault="00881226" w:rsidP="00881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bookmarkStart w:id="0" w:name="_GoBack"/>
            <w:bookmarkEnd w:id="0"/>
          </w:p>
        </w:tc>
        <w:tc>
          <w:tcPr>
            <w:tcW w:w="4673" w:type="dxa"/>
          </w:tcPr>
          <w:p w:rsidR="00881226" w:rsidRDefault="00881226" w:rsidP="00881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,47</w:t>
            </w:r>
          </w:p>
        </w:tc>
      </w:tr>
      <w:tr w:rsidR="009C42C7" w:rsidRPr="009C42C7" w:rsidTr="00881226">
        <w:tc>
          <w:tcPr>
            <w:tcW w:w="4672" w:type="dxa"/>
          </w:tcPr>
          <w:p w:rsidR="00881226" w:rsidRPr="009C42C7" w:rsidRDefault="00881226" w:rsidP="00881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2C7">
              <w:rPr>
                <w:rFonts w:ascii="Times New Roman" w:hAnsi="Times New Roman" w:cs="Times New Roman"/>
                <w:sz w:val="28"/>
                <w:szCs w:val="28"/>
              </w:rPr>
              <w:t>Площадь, кв. м</w:t>
            </w:r>
          </w:p>
        </w:tc>
        <w:tc>
          <w:tcPr>
            <w:tcW w:w="4673" w:type="dxa"/>
          </w:tcPr>
          <w:p w:rsidR="00881226" w:rsidRPr="009C42C7" w:rsidRDefault="009C42C7" w:rsidP="00881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42C7">
              <w:rPr>
                <w:rFonts w:ascii="Times New Roman" w:hAnsi="Times New Roman" w:cs="Times New Roman"/>
                <w:sz w:val="28"/>
                <w:szCs w:val="28"/>
              </w:rPr>
              <w:t>92,4</w:t>
            </w:r>
          </w:p>
        </w:tc>
      </w:tr>
      <w:tr w:rsidR="00881226" w:rsidTr="00881226">
        <w:tc>
          <w:tcPr>
            <w:tcW w:w="4672" w:type="dxa"/>
          </w:tcPr>
          <w:p w:rsidR="00881226" w:rsidRDefault="00881226" w:rsidP="00881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  <w:tc>
          <w:tcPr>
            <w:tcW w:w="4673" w:type="dxa"/>
          </w:tcPr>
          <w:p w:rsidR="00881226" w:rsidRDefault="00881226" w:rsidP="00881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881226" w:rsidRDefault="00881226" w:rsidP="00881226">
      <w:pPr>
        <w:rPr>
          <w:rFonts w:ascii="Times New Roman" w:hAnsi="Times New Roman" w:cs="Times New Roman"/>
          <w:sz w:val="28"/>
          <w:szCs w:val="28"/>
        </w:rPr>
      </w:pPr>
    </w:p>
    <w:p w:rsidR="00881226" w:rsidRDefault="00881226" w:rsidP="00881226">
      <w:pPr>
        <w:rPr>
          <w:rFonts w:ascii="Times New Roman" w:hAnsi="Times New Roman" w:cs="Times New Roman"/>
          <w:sz w:val="28"/>
          <w:szCs w:val="28"/>
        </w:rPr>
      </w:pPr>
    </w:p>
    <w:p w:rsidR="009E4BFE" w:rsidRPr="00881226" w:rsidRDefault="00881226" w:rsidP="0088122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81226">
        <w:rPr>
          <w:rFonts w:ascii="Times New Roman" w:hAnsi="Times New Roman" w:cs="Times New Roman"/>
          <w:sz w:val="28"/>
          <w:szCs w:val="28"/>
        </w:rPr>
        <w:t xml:space="preserve">Медицинская помощь </w:t>
      </w:r>
      <w:proofErr w:type="gramStart"/>
      <w:r w:rsidRPr="00881226">
        <w:rPr>
          <w:rFonts w:ascii="Times New Roman" w:hAnsi="Times New Roman" w:cs="Times New Roman"/>
          <w:sz w:val="28"/>
          <w:szCs w:val="28"/>
        </w:rPr>
        <w:t>всем  обучающимся</w:t>
      </w:r>
      <w:proofErr w:type="gramEnd"/>
      <w:r w:rsidRPr="00881226">
        <w:rPr>
          <w:rFonts w:ascii="Times New Roman" w:hAnsi="Times New Roman" w:cs="Times New Roman"/>
          <w:sz w:val="28"/>
          <w:szCs w:val="28"/>
        </w:rPr>
        <w:t>, в том числе инвалидам и лицам с ограниченными возможностями здоровья ок</w:t>
      </w:r>
      <w:r w:rsidR="007C5CFE">
        <w:rPr>
          <w:rFonts w:ascii="Times New Roman" w:hAnsi="Times New Roman" w:cs="Times New Roman"/>
          <w:sz w:val="28"/>
          <w:szCs w:val="28"/>
        </w:rPr>
        <w:t>азывается в медицинском блоке</w:t>
      </w:r>
      <w:r w:rsidRPr="00881226">
        <w:rPr>
          <w:rFonts w:ascii="Times New Roman" w:hAnsi="Times New Roman" w:cs="Times New Roman"/>
          <w:sz w:val="28"/>
          <w:szCs w:val="28"/>
        </w:rPr>
        <w:t xml:space="preserve">, расположенном на первом этаже. Доступ </w:t>
      </w:r>
      <w:proofErr w:type="gramStart"/>
      <w:r w:rsidRPr="00881226">
        <w:rPr>
          <w:rFonts w:ascii="Times New Roman" w:hAnsi="Times New Roman" w:cs="Times New Roman"/>
          <w:sz w:val="28"/>
          <w:szCs w:val="28"/>
        </w:rPr>
        <w:t>на  первый</w:t>
      </w:r>
      <w:proofErr w:type="gramEnd"/>
      <w:r w:rsidRPr="00881226">
        <w:rPr>
          <w:rFonts w:ascii="Times New Roman" w:hAnsi="Times New Roman" w:cs="Times New Roman"/>
          <w:sz w:val="28"/>
          <w:szCs w:val="28"/>
        </w:rPr>
        <w:t xml:space="preserve"> этаж инвалидам и лицам с ограниченными возможностями здоровья осуществляется через вход,</w:t>
      </w:r>
      <w:r w:rsidR="000E2EA7">
        <w:rPr>
          <w:rFonts w:ascii="Times New Roman" w:hAnsi="Times New Roman" w:cs="Times New Roman"/>
          <w:sz w:val="28"/>
          <w:szCs w:val="28"/>
        </w:rPr>
        <w:t xml:space="preserve"> </w:t>
      </w:r>
      <w:r w:rsidR="007C5CFE">
        <w:rPr>
          <w:rFonts w:ascii="Times New Roman" w:hAnsi="Times New Roman" w:cs="Times New Roman"/>
          <w:sz w:val="28"/>
          <w:szCs w:val="28"/>
        </w:rPr>
        <w:t>оборудованный пандусами.</w:t>
      </w:r>
    </w:p>
    <w:sectPr w:rsidR="009E4BFE" w:rsidRPr="00881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5F"/>
    <w:rsid w:val="00023FF9"/>
    <w:rsid w:val="000E2EA7"/>
    <w:rsid w:val="001E1E82"/>
    <w:rsid w:val="007C5CFE"/>
    <w:rsid w:val="00881226"/>
    <w:rsid w:val="009C42C7"/>
    <w:rsid w:val="009E4BFE"/>
    <w:rsid w:val="00B97B7F"/>
    <w:rsid w:val="00F8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4005"/>
  <w15:chartTrackingRefBased/>
  <w15:docId w15:val="{C3E67003-AC9A-43D6-8DF6-5D56FE03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183</cp:lastModifiedBy>
  <cp:revision>3</cp:revision>
  <dcterms:created xsi:type="dcterms:W3CDTF">2021-02-09T06:08:00Z</dcterms:created>
  <dcterms:modified xsi:type="dcterms:W3CDTF">2021-02-09T06:08:00Z</dcterms:modified>
</cp:coreProperties>
</file>